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C12B13" w:rsidRDefault="004B515E" w:rsidP="004B515E">
      <w:pPr>
        <w:jc w:val="center"/>
        <w:rPr>
          <w:b/>
          <w:sz w:val="36"/>
          <w:szCs w:val="36"/>
          <w:u w:val="single"/>
        </w:rPr>
      </w:pPr>
      <w:r w:rsidRPr="00C12B13">
        <w:rPr>
          <w:b/>
          <w:sz w:val="36"/>
          <w:szCs w:val="36"/>
          <w:u w:val="single"/>
        </w:rPr>
        <w:t>Cours “</w:t>
      </w:r>
      <w:r w:rsidR="00A36411" w:rsidRPr="00C12B13">
        <w:rPr>
          <w:b/>
          <w:sz w:val="36"/>
          <w:szCs w:val="36"/>
          <w:u w:val="single"/>
        </w:rPr>
        <w:t xml:space="preserve"> </w:t>
      </w:r>
      <w:r w:rsidR="00C12B13" w:rsidRPr="00C12B13">
        <w:rPr>
          <w:b/>
          <w:sz w:val="36"/>
          <w:szCs w:val="36"/>
          <w:u w:val="single"/>
        </w:rPr>
        <w:t xml:space="preserve">Vermifuges, </w:t>
      </w:r>
      <w:proofErr w:type="spellStart"/>
      <w:r w:rsidR="00C12B13" w:rsidRPr="00C12B13">
        <w:rPr>
          <w:b/>
          <w:sz w:val="36"/>
          <w:szCs w:val="36"/>
          <w:u w:val="single"/>
        </w:rPr>
        <w:t>anti-puces</w:t>
      </w:r>
      <w:proofErr w:type="spellEnd"/>
      <w:r w:rsidR="00C12B13" w:rsidRPr="00C12B13">
        <w:rPr>
          <w:b/>
          <w:sz w:val="36"/>
          <w:szCs w:val="36"/>
          <w:u w:val="single"/>
        </w:rPr>
        <w:t>, anti-tiques et autre traitements antip</w:t>
      </w:r>
      <w:r w:rsidR="00C12B13">
        <w:rPr>
          <w:b/>
          <w:sz w:val="36"/>
          <w:szCs w:val="36"/>
          <w:u w:val="single"/>
        </w:rPr>
        <w:t xml:space="preserve">arasitaires chez le chien : Pourquoi ? Comment </w:t>
      </w:r>
      <w:r w:rsidR="00C12B13" w:rsidRPr="00C12B13">
        <w:rPr>
          <w:b/>
          <w:sz w:val="36"/>
          <w:szCs w:val="36"/>
          <w:u w:val="single"/>
        </w:rPr>
        <w:t>? Quand ?</w:t>
      </w:r>
      <w:r w:rsidR="00A36411" w:rsidRPr="00C12B13">
        <w:rPr>
          <w:b/>
          <w:sz w:val="36"/>
          <w:szCs w:val="36"/>
          <w:u w:val="single"/>
        </w:rPr>
        <w:t xml:space="preserve"> </w:t>
      </w:r>
      <w:r w:rsidRPr="00C12B13">
        <w:rPr>
          <w:b/>
          <w:sz w:val="36"/>
          <w:szCs w:val="36"/>
          <w:u w:val="single"/>
        </w:rPr>
        <w:t>”</w:t>
      </w:r>
    </w:p>
    <w:p w:rsidR="00D84D77" w:rsidRDefault="004B515E" w:rsidP="00A40AA4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C12B13" w:rsidRPr="00D35CE6">
        <w:rPr>
          <w:sz w:val="28"/>
        </w:rPr>
        <w:t>Po</w:t>
      </w:r>
      <w:r w:rsidR="00C12B13">
        <w:rPr>
          <w:sz w:val="28"/>
        </w:rPr>
        <w:t xml:space="preserve">urquoi vermifuger un chien ? A quelle fréquence ? Avec quels produits </w:t>
      </w:r>
      <w:r w:rsidR="00C12B13" w:rsidRPr="00D35CE6">
        <w:rPr>
          <w:sz w:val="28"/>
        </w:rPr>
        <w:t xml:space="preserve">? Pourquoi et comment traiter un chien </w:t>
      </w:r>
      <w:r w:rsidR="00C12B13">
        <w:rPr>
          <w:sz w:val="28"/>
        </w:rPr>
        <w:t xml:space="preserve">contre les tiques </w:t>
      </w:r>
      <w:r w:rsidR="00C12B13" w:rsidRPr="00D35CE6">
        <w:rPr>
          <w:sz w:val="28"/>
        </w:rPr>
        <w:t>? Pourquoi et comment prévenir l</w:t>
      </w:r>
      <w:r w:rsidR="00C12B13">
        <w:rPr>
          <w:sz w:val="28"/>
        </w:rPr>
        <w:t xml:space="preserve">'infestation par des puces </w:t>
      </w:r>
      <w:r w:rsidR="00C12B13" w:rsidRPr="00D35CE6">
        <w:rPr>
          <w:sz w:val="28"/>
        </w:rPr>
        <w:t>? Quels autres traitements antiparasitaire</w:t>
      </w:r>
      <w:r w:rsidR="00C12B13">
        <w:rPr>
          <w:sz w:val="28"/>
        </w:rPr>
        <w:t xml:space="preserve">s peuvent être recommandés ? </w:t>
      </w:r>
      <w:proofErr w:type="gramStart"/>
      <w:r w:rsidR="00C12B13">
        <w:rPr>
          <w:sz w:val="28"/>
        </w:rPr>
        <w:t>etc</w:t>
      </w:r>
      <w:proofErr w:type="gramEnd"/>
      <w:r w:rsidR="00C12B13">
        <w:rPr>
          <w:sz w:val="28"/>
        </w:rPr>
        <w:t>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6A1D95">
        <w:rPr>
          <w:sz w:val="28"/>
        </w:rPr>
        <w:t xml:space="preserve"> (14h00-18</w:t>
      </w:r>
      <w:r w:rsidR="00A36411">
        <w:rPr>
          <w:sz w:val="28"/>
        </w:rPr>
        <w:t>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  <w:r w:rsidR="005114E4">
        <w:rPr>
          <w:sz w:val="28"/>
        </w:rPr>
        <w:br/>
        <w:t>Précision : le cours se déroule sans chiens.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  <w:bookmarkStart w:id="0" w:name="_GoBack"/>
      <w:bookmarkEnd w:id="0"/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17" w:rsidRDefault="008B6217" w:rsidP="003A5DC3">
      <w:pPr>
        <w:spacing w:after="0" w:line="240" w:lineRule="auto"/>
      </w:pPr>
      <w:r>
        <w:separator/>
      </w:r>
    </w:p>
  </w:endnote>
  <w:endnote w:type="continuationSeparator" w:id="0">
    <w:p w:rsidR="008B6217" w:rsidRDefault="008B6217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17" w:rsidRDefault="008B6217" w:rsidP="003A5DC3">
      <w:pPr>
        <w:spacing w:after="0" w:line="240" w:lineRule="auto"/>
      </w:pPr>
      <w:r>
        <w:separator/>
      </w:r>
    </w:p>
  </w:footnote>
  <w:footnote w:type="continuationSeparator" w:id="0">
    <w:p w:rsidR="008B6217" w:rsidRDefault="008B6217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75FFE"/>
    <w:rsid w:val="00217148"/>
    <w:rsid w:val="002179CF"/>
    <w:rsid w:val="0023555D"/>
    <w:rsid w:val="0036003D"/>
    <w:rsid w:val="003A5DC3"/>
    <w:rsid w:val="004B515E"/>
    <w:rsid w:val="005114E4"/>
    <w:rsid w:val="005553AD"/>
    <w:rsid w:val="005677DD"/>
    <w:rsid w:val="005E4A6B"/>
    <w:rsid w:val="006A1D95"/>
    <w:rsid w:val="006A7E45"/>
    <w:rsid w:val="00787EAF"/>
    <w:rsid w:val="008B6217"/>
    <w:rsid w:val="008E4F4B"/>
    <w:rsid w:val="00A36411"/>
    <w:rsid w:val="00A40AA4"/>
    <w:rsid w:val="00AA69F5"/>
    <w:rsid w:val="00B976FE"/>
    <w:rsid w:val="00C12B13"/>
    <w:rsid w:val="00C329F6"/>
    <w:rsid w:val="00C36EB5"/>
    <w:rsid w:val="00C82F90"/>
    <w:rsid w:val="00D35CE6"/>
    <w:rsid w:val="00D84D77"/>
    <w:rsid w:val="00E657D1"/>
    <w:rsid w:val="00EE15F9"/>
    <w:rsid w:val="00F4550D"/>
    <w:rsid w:val="00F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2023-05-21T19:22:00Z</dcterms:created>
  <dcterms:modified xsi:type="dcterms:W3CDTF">2023-05-21T19:25:00Z</dcterms:modified>
</cp:coreProperties>
</file>